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C839B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839B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CD6897" w:rsidRPr="00C839B8">
        <w:rPr>
          <w:rFonts w:ascii="Corbel" w:hAnsi="Corbel"/>
          <w:b/>
          <w:bCs/>
          <w:sz w:val="24"/>
          <w:szCs w:val="24"/>
        </w:rPr>
        <w:tab/>
      </w:r>
      <w:r w:rsidR="00D8678B" w:rsidRPr="00C839B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839B8">
        <w:rPr>
          <w:rFonts w:ascii="Corbel" w:hAnsi="Corbel"/>
          <w:bCs/>
          <w:i/>
          <w:sz w:val="24"/>
          <w:szCs w:val="24"/>
        </w:rPr>
        <w:t>1.5</w:t>
      </w:r>
      <w:r w:rsidR="00D8678B" w:rsidRPr="00C839B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839B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839B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839B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C839B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839B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C839B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839B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839B8">
        <w:rPr>
          <w:rFonts w:ascii="Corbel" w:hAnsi="Corbel"/>
          <w:b/>
          <w:smallCaps/>
          <w:sz w:val="24"/>
          <w:szCs w:val="24"/>
        </w:rPr>
        <w:t xml:space="preserve"> </w:t>
      </w:r>
      <w:r w:rsidR="00761526" w:rsidRPr="00C839B8">
        <w:rPr>
          <w:rFonts w:ascii="Corbel" w:hAnsi="Corbel"/>
          <w:i/>
          <w:smallCaps/>
          <w:sz w:val="24"/>
          <w:szCs w:val="24"/>
        </w:rPr>
        <w:t>2019/2021</w:t>
      </w:r>
      <w:r w:rsidR="0085747A" w:rsidRPr="00C839B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C839B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839B8">
        <w:rPr>
          <w:rFonts w:ascii="Corbel" w:hAnsi="Corbel"/>
          <w:i/>
          <w:sz w:val="24"/>
          <w:szCs w:val="24"/>
        </w:rPr>
        <w:t>(skrajne daty</w:t>
      </w:r>
      <w:r w:rsidR="0085747A" w:rsidRPr="00C839B8">
        <w:rPr>
          <w:rFonts w:ascii="Corbel" w:hAnsi="Corbel"/>
          <w:sz w:val="24"/>
          <w:szCs w:val="24"/>
        </w:rPr>
        <w:t>)</w:t>
      </w:r>
    </w:p>
    <w:p w:rsidR="00445970" w:rsidRPr="00C839B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ab/>
      </w:r>
      <w:r w:rsidRPr="00C839B8">
        <w:rPr>
          <w:rFonts w:ascii="Corbel" w:hAnsi="Corbel"/>
          <w:sz w:val="24"/>
          <w:szCs w:val="24"/>
        </w:rPr>
        <w:tab/>
      </w:r>
      <w:r w:rsidRPr="00C839B8">
        <w:rPr>
          <w:rFonts w:ascii="Corbel" w:hAnsi="Corbel"/>
          <w:sz w:val="24"/>
          <w:szCs w:val="24"/>
        </w:rPr>
        <w:tab/>
      </w:r>
      <w:r w:rsidRPr="00C839B8">
        <w:rPr>
          <w:rFonts w:ascii="Corbel" w:hAnsi="Corbel"/>
          <w:sz w:val="24"/>
          <w:szCs w:val="24"/>
        </w:rPr>
        <w:tab/>
        <w:t>R</w:t>
      </w:r>
      <w:r w:rsidR="000E184B" w:rsidRPr="00C839B8">
        <w:rPr>
          <w:rFonts w:ascii="Corbel" w:hAnsi="Corbel"/>
          <w:sz w:val="24"/>
          <w:szCs w:val="24"/>
        </w:rPr>
        <w:t>ok akademicki   2019/2020</w:t>
      </w:r>
    </w:p>
    <w:p w:rsidR="0085747A" w:rsidRPr="00C839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39B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839B8">
        <w:rPr>
          <w:rFonts w:ascii="Corbel" w:hAnsi="Corbel"/>
          <w:szCs w:val="24"/>
        </w:rPr>
        <w:t xml:space="preserve">1. </w:t>
      </w:r>
      <w:r w:rsidR="0085747A" w:rsidRPr="00C839B8">
        <w:rPr>
          <w:rFonts w:ascii="Corbel" w:hAnsi="Corbel"/>
          <w:szCs w:val="24"/>
        </w:rPr>
        <w:t xml:space="preserve">Podstawowe </w:t>
      </w:r>
      <w:r w:rsidR="00445970" w:rsidRPr="00C839B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839B8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 xml:space="preserve">Aksjologia w profilaktyce społecznej i </w:t>
            </w:r>
            <w:r w:rsidR="00733573" w:rsidRPr="00C839B8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C839B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839B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C839B8" w:rsidRDefault="00C839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C839B8" w:rsidRDefault="00C839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C839B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227F3" w:rsidRPr="00C839B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C839B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938FF" w:rsidRPr="00C839B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C839B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C839B8" w:rsidRDefault="00C07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C839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839B8">
              <w:rPr>
                <w:rFonts w:ascii="Corbel" w:hAnsi="Corbel"/>
                <w:sz w:val="24"/>
                <w:szCs w:val="24"/>
              </w:rPr>
              <w:t>/y</w:t>
            </w:r>
            <w:r w:rsidRPr="00C839B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839B8" w:rsidRDefault="00244C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I rok, 1</w:t>
            </w:r>
            <w:r w:rsidR="000E184B" w:rsidRPr="00C839B8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C839B8" w:rsidRDefault="000177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C839B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Pr="00C839B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C839B8" w:rsidTr="00B819C8">
        <w:tc>
          <w:tcPr>
            <w:tcW w:w="2694" w:type="dxa"/>
            <w:vAlign w:val="center"/>
          </w:tcPr>
          <w:p w:rsidR="00923D7D" w:rsidRPr="00C839B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C839B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839B8" w:rsidRDefault="000E184B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244CE2" w:rsidRPr="00C839B8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C839B8" w:rsidTr="00B819C8">
        <w:tc>
          <w:tcPr>
            <w:tcW w:w="2694" w:type="dxa"/>
            <w:vAlign w:val="center"/>
          </w:tcPr>
          <w:p w:rsidR="0085747A" w:rsidRPr="00C839B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C839B8" w:rsidRDefault="00FA70A8" w:rsidP="009938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85747A" w:rsidRPr="00C839B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 xml:space="preserve">* </w:t>
      </w:r>
      <w:r w:rsidRPr="00C839B8">
        <w:rPr>
          <w:rFonts w:ascii="Corbel" w:hAnsi="Corbel"/>
          <w:i/>
          <w:sz w:val="24"/>
          <w:szCs w:val="24"/>
        </w:rPr>
        <w:t>-</w:t>
      </w:r>
      <w:r w:rsidR="00B90885" w:rsidRPr="00C839B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839B8">
        <w:rPr>
          <w:rFonts w:ascii="Corbel" w:hAnsi="Corbel"/>
          <w:b w:val="0"/>
          <w:sz w:val="24"/>
          <w:szCs w:val="24"/>
        </w:rPr>
        <w:t>e,</w:t>
      </w:r>
      <w:r w:rsidRPr="00C839B8">
        <w:rPr>
          <w:rFonts w:ascii="Corbel" w:hAnsi="Corbel"/>
          <w:i/>
          <w:sz w:val="24"/>
          <w:szCs w:val="24"/>
        </w:rPr>
        <w:t xml:space="preserve"> </w:t>
      </w:r>
      <w:r w:rsidRPr="00C839B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839B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C839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C839B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>1.</w:t>
      </w:r>
      <w:r w:rsidR="00E22FBC" w:rsidRPr="00C839B8">
        <w:rPr>
          <w:rFonts w:ascii="Corbel" w:hAnsi="Corbel"/>
          <w:sz w:val="24"/>
          <w:szCs w:val="24"/>
        </w:rPr>
        <w:t>1</w:t>
      </w:r>
      <w:r w:rsidRPr="00C839B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C839B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39B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Semestr</w:t>
            </w:r>
          </w:p>
          <w:p w:rsidR="00015B8F" w:rsidRPr="00C839B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(</w:t>
            </w:r>
            <w:r w:rsidR="00363F78" w:rsidRPr="00C839B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39B8">
              <w:rPr>
                <w:rFonts w:ascii="Corbel" w:hAnsi="Corbel"/>
                <w:szCs w:val="24"/>
              </w:rPr>
              <w:t>Wykł</w:t>
            </w:r>
            <w:proofErr w:type="spellEnd"/>
            <w:r w:rsidRPr="00C839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39B8">
              <w:rPr>
                <w:rFonts w:ascii="Corbel" w:hAnsi="Corbel"/>
                <w:szCs w:val="24"/>
              </w:rPr>
              <w:t>Konw</w:t>
            </w:r>
            <w:proofErr w:type="spellEnd"/>
            <w:r w:rsidRPr="00C839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39B8">
              <w:rPr>
                <w:rFonts w:ascii="Corbel" w:hAnsi="Corbel"/>
                <w:szCs w:val="24"/>
              </w:rPr>
              <w:t>Sem</w:t>
            </w:r>
            <w:proofErr w:type="spellEnd"/>
            <w:r w:rsidRPr="00C839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839B8">
              <w:rPr>
                <w:rFonts w:ascii="Corbel" w:hAnsi="Corbel"/>
                <w:szCs w:val="24"/>
              </w:rPr>
              <w:t>Prakt</w:t>
            </w:r>
            <w:proofErr w:type="spellEnd"/>
            <w:r w:rsidRPr="00C839B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39B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839B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839B8">
              <w:rPr>
                <w:rFonts w:ascii="Corbel" w:hAnsi="Corbel"/>
                <w:b/>
                <w:szCs w:val="24"/>
              </w:rPr>
              <w:t>Liczba pkt</w:t>
            </w:r>
            <w:r w:rsidR="00B90885" w:rsidRPr="00C839B8">
              <w:rPr>
                <w:rFonts w:ascii="Corbel" w:hAnsi="Corbel"/>
                <w:b/>
                <w:szCs w:val="24"/>
              </w:rPr>
              <w:t>.</w:t>
            </w:r>
            <w:r w:rsidRPr="00C839B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839B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839B8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C072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839B8" w:rsidRDefault="00FA70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C839B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C839B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C839B8" w:rsidRDefault="00923D7D" w:rsidP="008764B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C839B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>1.</w:t>
      </w:r>
      <w:r w:rsidR="00E22FBC" w:rsidRPr="00C839B8">
        <w:rPr>
          <w:rFonts w:ascii="Corbel" w:hAnsi="Corbel"/>
          <w:smallCaps w:val="0"/>
          <w:szCs w:val="24"/>
        </w:rPr>
        <w:t>2</w:t>
      </w:r>
      <w:r w:rsidR="00F83B28" w:rsidRPr="00C839B8">
        <w:rPr>
          <w:rFonts w:ascii="Corbel" w:hAnsi="Corbel"/>
          <w:smallCaps w:val="0"/>
          <w:szCs w:val="24"/>
        </w:rPr>
        <w:t>.</w:t>
      </w:r>
      <w:r w:rsidR="00F83B28" w:rsidRPr="00C839B8">
        <w:rPr>
          <w:rFonts w:ascii="Corbel" w:hAnsi="Corbel"/>
          <w:smallCaps w:val="0"/>
          <w:szCs w:val="24"/>
        </w:rPr>
        <w:tab/>
      </w:r>
      <w:r w:rsidRPr="00C839B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C839B8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C839B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C839B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C839B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839B8">
        <w:rPr>
          <w:rFonts w:ascii="MS Gothic" w:eastAsia="MS Gothic" w:hAnsi="MS Gothic" w:cs="MS Gothic" w:hint="eastAsia"/>
          <w:b w:val="0"/>
          <w:szCs w:val="24"/>
        </w:rPr>
        <w:t>☐</w:t>
      </w:r>
      <w:r w:rsidRPr="00C839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C839B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1.3 </w:t>
      </w:r>
      <w:r w:rsidR="00F83B28" w:rsidRPr="00C839B8">
        <w:rPr>
          <w:rFonts w:ascii="Corbel" w:hAnsi="Corbel"/>
          <w:smallCaps w:val="0"/>
          <w:szCs w:val="24"/>
        </w:rPr>
        <w:tab/>
      </w:r>
      <w:r w:rsidRPr="00C839B8">
        <w:rPr>
          <w:rFonts w:ascii="Corbel" w:hAnsi="Corbel"/>
          <w:smallCaps w:val="0"/>
          <w:szCs w:val="24"/>
        </w:rPr>
        <w:t>For</w:t>
      </w:r>
      <w:r w:rsidR="00445970" w:rsidRPr="00C839B8">
        <w:rPr>
          <w:rFonts w:ascii="Corbel" w:hAnsi="Corbel"/>
          <w:smallCaps w:val="0"/>
          <w:szCs w:val="24"/>
        </w:rPr>
        <w:t xml:space="preserve">ma zaliczenia przedmiotu </w:t>
      </w:r>
      <w:r w:rsidRPr="00C839B8">
        <w:rPr>
          <w:rFonts w:ascii="Corbel" w:hAnsi="Corbel"/>
          <w:smallCaps w:val="0"/>
          <w:szCs w:val="24"/>
        </w:rPr>
        <w:t xml:space="preserve"> (z toku) </w:t>
      </w:r>
      <w:r w:rsidRPr="00C839B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C839B8" w:rsidRDefault="00BE6D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839B8">
        <w:rPr>
          <w:rFonts w:ascii="Corbel" w:hAnsi="Corbel"/>
          <w:b w:val="0"/>
          <w:szCs w:val="24"/>
        </w:rPr>
        <w:t>egzamin</w:t>
      </w:r>
    </w:p>
    <w:p w:rsidR="00E960BB" w:rsidRPr="00C839B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C839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39B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39B8" w:rsidTr="00745302">
        <w:tc>
          <w:tcPr>
            <w:tcW w:w="9670" w:type="dxa"/>
          </w:tcPr>
          <w:p w:rsidR="00FA70A8" w:rsidRPr="00C839B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wiedzy, umiejętności i kompetencji wynikających z realizacji takich</w:t>
            </w:r>
          </w:p>
          <w:p w:rsidR="00FA70A8" w:rsidRPr="00C839B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przedmiotów, jak: Pedagogika ogólna, Socjologia, Profilaktyka społeczna, Pedagogika</w:t>
            </w:r>
          </w:p>
          <w:p w:rsidR="0085747A" w:rsidRPr="00C839B8" w:rsidRDefault="00FA70A8" w:rsidP="00FA70A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resocjalizacyjna, Projektowanie oddziaływań profilaktycznych i resocjalizujących.</w:t>
            </w:r>
          </w:p>
        </w:tc>
      </w:tr>
    </w:tbl>
    <w:p w:rsidR="0085747A" w:rsidRPr="00C839B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839B8">
        <w:rPr>
          <w:rFonts w:ascii="Corbel" w:hAnsi="Corbel"/>
          <w:szCs w:val="24"/>
        </w:rPr>
        <w:lastRenderedPageBreak/>
        <w:t>3.</w:t>
      </w:r>
      <w:r w:rsidR="0085747A" w:rsidRPr="00C839B8">
        <w:rPr>
          <w:rFonts w:ascii="Corbel" w:hAnsi="Corbel"/>
          <w:szCs w:val="24"/>
        </w:rPr>
        <w:t xml:space="preserve"> </w:t>
      </w:r>
      <w:r w:rsidR="00A84C85" w:rsidRPr="00C839B8">
        <w:rPr>
          <w:rFonts w:ascii="Corbel" w:hAnsi="Corbel"/>
          <w:szCs w:val="24"/>
        </w:rPr>
        <w:t>cele, efekty uczenia się</w:t>
      </w:r>
      <w:r w:rsidR="0085747A" w:rsidRPr="00C839B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839B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 xml:space="preserve">3.1 </w:t>
      </w:r>
      <w:r w:rsidR="00C05F44" w:rsidRPr="00C839B8">
        <w:rPr>
          <w:rFonts w:ascii="Corbel" w:hAnsi="Corbel"/>
          <w:sz w:val="24"/>
          <w:szCs w:val="24"/>
        </w:rPr>
        <w:t>Cele przedmiotu</w:t>
      </w:r>
    </w:p>
    <w:p w:rsidR="00F83B28" w:rsidRPr="00C839B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938FF" w:rsidRPr="00C839B8" w:rsidTr="00D70663">
        <w:tc>
          <w:tcPr>
            <w:tcW w:w="851" w:type="dxa"/>
            <w:vAlign w:val="center"/>
          </w:tcPr>
          <w:p w:rsidR="009938FF" w:rsidRPr="00C839B8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9938FF" w:rsidRPr="00C839B8" w:rsidRDefault="00FA70A8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Zapoznanie studentów ze szczegółową charakterystyką zaburzonych, dysfunkcyjnych i patologicznych środowisk wychowawczych, ich specyfiką oraz procesami w nich zachodzącymi szczególnie w odniesieniu do zaburzonego świata wartości jednostek i grup.</w:t>
            </w:r>
          </w:p>
        </w:tc>
      </w:tr>
      <w:tr w:rsidR="009938FF" w:rsidRPr="00C839B8" w:rsidTr="00D70663">
        <w:tc>
          <w:tcPr>
            <w:tcW w:w="851" w:type="dxa"/>
            <w:vAlign w:val="center"/>
          </w:tcPr>
          <w:p w:rsidR="009938FF" w:rsidRPr="00C839B8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9938FF" w:rsidRPr="00C839B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Nabycie umiejętności scharakteryzowania kategorii osób obejmowanych różnymi formami działalności profilaktycznej, opiekuńczej, pomocowej, resocjalizacyjnej i terapeutycznej reprezentujących zachwiany świat wartości moralnych.</w:t>
            </w:r>
          </w:p>
        </w:tc>
      </w:tr>
      <w:tr w:rsidR="009938FF" w:rsidRPr="00C839B8" w:rsidTr="00D70663">
        <w:tc>
          <w:tcPr>
            <w:tcW w:w="851" w:type="dxa"/>
            <w:vAlign w:val="center"/>
          </w:tcPr>
          <w:p w:rsidR="009938FF" w:rsidRPr="00C839B8" w:rsidRDefault="009938FF" w:rsidP="00FA70A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9938FF" w:rsidRPr="00C839B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Wdrażanie do stosowania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</w:tr>
      <w:tr w:rsidR="00FA70A8" w:rsidRPr="00C839B8" w:rsidTr="00D70663">
        <w:tc>
          <w:tcPr>
            <w:tcW w:w="851" w:type="dxa"/>
            <w:vAlign w:val="center"/>
          </w:tcPr>
          <w:p w:rsidR="00FA70A8" w:rsidRPr="00C839B8" w:rsidRDefault="00FA70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FA70A8" w:rsidRPr="00C839B8" w:rsidRDefault="00FA70A8" w:rsidP="00FA70A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839B8">
              <w:rPr>
                <w:rFonts w:ascii="Corbel" w:hAnsi="Corbel"/>
                <w:b w:val="0"/>
                <w:sz w:val="24"/>
                <w:szCs w:val="24"/>
              </w:rPr>
              <w:t>Kształtowanie poczucia odpowiedzialności za własne przygotowanie do pracy, podejmowane decyzje, prowadzone działania oraz ich skutki, czuje się odpowiedzialny wobec ludzi, dla dobra, których stara się działać.</w:t>
            </w:r>
          </w:p>
        </w:tc>
      </w:tr>
    </w:tbl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C839B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b/>
          <w:sz w:val="24"/>
          <w:szCs w:val="24"/>
        </w:rPr>
        <w:t xml:space="preserve">3.2 </w:t>
      </w:r>
      <w:r w:rsidR="001D7B54" w:rsidRPr="00C839B8">
        <w:rPr>
          <w:rFonts w:ascii="Corbel" w:hAnsi="Corbel"/>
          <w:b/>
          <w:sz w:val="24"/>
          <w:szCs w:val="24"/>
        </w:rPr>
        <w:t xml:space="preserve">Efekty </w:t>
      </w:r>
      <w:r w:rsidR="00C05F44" w:rsidRPr="00C839B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839B8">
        <w:rPr>
          <w:rFonts w:ascii="Corbel" w:hAnsi="Corbel"/>
          <w:b/>
          <w:sz w:val="24"/>
          <w:szCs w:val="24"/>
        </w:rPr>
        <w:t>dla przedmiotu</w:t>
      </w:r>
      <w:r w:rsidR="00445970" w:rsidRPr="00C839B8">
        <w:rPr>
          <w:rFonts w:ascii="Corbel" w:hAnsi="Corbel"/>
          <w:sz w:val="24"/>
          <w:szCs w:val="24"/>
        </w:rPr>
        <w:t xml:space="preserve"> </w:t>
      </w:r>
    </w:p>
    <w:p w:rsidR="001D7B54" w:rsidRPr="00C839B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39B8" w:rsidTr="0071620A">
        <w:tc>
          <w:tcPr>
            <w:tcW w:w="1701" w:type="dxa"/>
            <w:vAlign w:val="center"/>
          </w:tcPr>
          <w:p w:rsidR="0085747A" w:rsidRPr="00C839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839B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839B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C839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C839B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839B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938FF" w:rsidRPr="00C839B8" w:rsidTr="005E6E85">
        <w:tc>
          <w:tcPr>
            <w:tcW w:w="1701" w:type="dxa"/>
          </w:tcPr>
          <w:p w:rsidR="009938FF" w:rsidRPr="00C839B8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938FF" w:rsidRPr="00C839B8" w:rsidRDefault="00FA70A8" w:rsidP="00FA70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Student dokona szczegółowej charakterystyki zaburzonych, dysfunkcyjnych i patologicznych środowisk wychowawczych, ich specyfiki oraz procesów w nich zachodzących szczególnie w odniesieniu do zaburzonego świata wartości jednostek i grup.</w:t>
            </w:r>
          </w:p>
        </w:tc>
        <w:tc>
          <w:tcPr>
            <w:tcW w:w="1873" w:type="dxa"/>
          </w:tcPr>
          <w:p w:rsidR="009938FF" w:rsidRPr="00C839B8" w:rsidRDefault="00A355A9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K_W08</w:t>
            </w:r>
          </w:p>
        </w:tc>
      </w:tr>
      <w:tr w:rsidR="009938FF" w:rsidRPr="00C839B8" w:rsidTr="005E6E85">
        <w:tc>
          <w:tcPr>
            <w:tcW w:w="1701" w:type="dxa"/>
          </w:tcPr>
          <w:p w:rsidR="009938FF" w:rsidRPr="00C839B8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938FF" w:rsidRPr="00C839B8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Student określi kategorie osób obejmowanych różnymi formami działalności profilaktycznej, opiekuńczej, pomocowej, resocjalizacyjnej i terapeutycznej reprezentujących zachwiany świat wartości moralnych.</w:t>
            </w:r>
          </w:p>
        </w:tc>
        <w:tc>
          <w:tcPr>
            <w:tcW w:w="1873" w:type="dxa"/>
          </w:tcPr>
          <w:p w:rsidR="009938FF" w:rsidRPr="00C839B8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9938FF" w:rsidRPr="00C839B8" w:rsidTr="005E6E85">
        <w:tc>
          <w:tcPr>
            <w:tcW w:w="1701" w:type="dxa"/>
          </w:tcPr>
          <w:p w:rsidR="009938FF" w:rsidRPr="00C839B8" w:rsidRDefault="009938FF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938FF" w:rsidRPr="00C839B8" w:rsidRDefault="00FA70A8" w:rsidP="00FA70A8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Student zaprojektuje rozwiązanie problemu społecznego przy zastosowaniu zasad, norm etycznych i moralnych oraz etyki zawodowej pedagoga w pracy z osobami niedostosowanymi społecznie, marginalizowanymi, wymagającymi wsparcia społecznego na skutek zaburzonego świata wartości aksjologicznych.</w:t>
            </w:r>
          </w:p>
        </w:tc>
        <w:tc>
          <w:tcPr>
            <w:tcW w:w="1873" w:type="dxa"/>
          </w:tcPr>
          <w:p w:rsidR="009938FF" w:rsidRPr="00C839B8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K_U07</w:t>
            </w:r>
          </w:p>
        </w:tc>
      </w:tr>
      <w:tr w:rsidR="009938FF" w:rsidRPr="00C839B8" w:rsidTr="005E6E85">
        <w:tc>
          <w:tcPr>
            <w:tcW w:w="1701" w:type="dxa"/>
          </w:tcPr>
          <w:p w:rsidR="009938FF" w:rsidRPr="00C839B8" w:rsidRDefault="00FA70A8" w:rsidP="001F44C7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938FF" w:rsidRPr="00C839B8" w:rsidRDefault="00FA70A8" w:rsidP="008764B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8764BF" w:rsidRPr="00C839B8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oraz umiejętności, posiada</w:t>
            </w:r>
            <w:r w:rsidR="008764BF" w:rsidRPr="00C839B8">
              <w:rPr>
                <w:rFonts w:ascii="Corbel" w:hAnsi="Corbel"/>
                <w:b w:val="0"/>
                <w:smallCaps w:val="0"/>
                <w:szCs w:val="24"/>
              </w:rPr>
              <w:t>nej motywacji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 do samokształcenia i samoro</w:t>
            </w:r>
            <w:r w:rsidR="008764BF"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zwoju, a ponadto odpowiedzialności za własne 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8764BF"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 do pracy, podejmowane decyzje, 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prowadzone działania</w:t>
            </w:r>
            <w:r w:rsidR="008764BF"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 oraz ich skutki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938FF" w:rsidRPr="00C839B8" w:rsidRDefault="00FA70A8" w:rsidP="001F44C7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D77A15" w:rsidRPr="00C839B8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764BF" w:rsidRPr="00C839B8" w:rsidRDefault="008764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39B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839B8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C839B8">
        <w:rPr>
          <w:rFonts w:ascii="Corbel" w:hAnsi="Corbel"/>
          <w:b/>
          <w:sz w:val="24"/>
          <w:szCs w:val="24"/>
        </w:rPr>
        <w:t xml:space="preserve"> </w:t>
      </w:r>
      <w:r w:rsidR="0085747A" w:rsidRPr="00C839B8">
        <w:rPr>
          <w:rFonts w:ascii="Corbel" w:hAnsi="Corbel"/>
          <w:b/>
          <w:sz w:val="24"/>
          <w:szCs w:val="24"/>
        </w:rPr>
        <w:t>T</w:t>
      </w:r>
      <w:r w:rsidR="001D7B54" w:rsidRPr="00C839B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839B8">
        <w:rPr>
          <w:rFonts w:ascii="Corbel" w:hAnsi="Corbel"/>
          <w:sz w:val="24"/>
          <w:szCs w:val="24"/>
        </w:rPr>
        <w:t xml:space="preserve">  </w:t>
      </w:r>
    </w:p>
    <w:p w:rsidR="0085747A" w:rsidRPr="00C839B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C839B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839B8" w:rsidTr="00923D7D">
        <w:tc>
          <w:tcPr>
            <w:tcW w:w="9639" w:type="dxa"/>
          </w:tcPr>
          <w:p w:rsidR="0085747A" w:rsidRPr="00C839B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Zapoznanie studentów z tematyką wykładów, celami, warunkami zaliczenia. Prezentacja literatury i planu pracy.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Aksjologia jako filozofia i teoria wartości.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Normy moralne i społeczne a ich aksjologiczny charakter.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Klasyfikacja wartości.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Zaburzony świat wartości w życiu jednostki i jego konsekwencje. Postawy wobec systemu aksjologiczno-normatywnego – konformizm, dewiacja.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Aksjologia w profilaktyce społecznej.</w:t>
            </w:r>
          </w:p>
        </w:tc>
      </w:tr>
      <w:tr w:rsidR="008764BF" w:rsidRPr="00C839B8" w:rsidTr="00923D7D">
        <w:tc>
          <w:tcPr>
            <w:tcW w:w="9639" w:type="dxa"/>
          </w:tcPr>
          <w:p w:rsidR="008764BF" w:rsidRPr="00C839B8" w:rsidRDefault="008764BF" w:rsidP="008764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Aksjologiczne przesłanki we współczesnej resocjalizacji.</w:t>
            </w:r>
          </w:p>
        </w:tc>
      </w:tr>
    </w:tbl>
    <w:p w:rsidR="0085747A" w:rsidRPr="00C839B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C839B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839B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839B8">
        <w:rPr>
          <w:rFonts w:ascii="Corbel" w:hAnsi="Corbel"/>
          <w:sz w:val="24"/>
          <w:szCs w:val="24"/>
        </w:rPr>
        <w:t xml:space="preserve">, </w:t>
      </w:r>
      <w:r w:rsidRPr="00C839B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C839B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839B8" w:rsidTr="00923D7D">
        <w:tc>
          <w:tcPr>
            <w:tcW w:w="9639" w:type="dxa"/>
          </w:tcPr>
          <w:p w:rsidR="0085747A" w:rsidRPr="00C839B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839B8" w:rsidTr="00923D7D">
        <w:tc>
          <w:tcPr>
            <w:tcW w:w="9639" w:type="dxa"/>
          </w:tcPr>
          <w:p w:rsidR="0085747A" w:rsidRPr="00C839B8" w:rsidRDefault="00A166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C839B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>3.4 Metody dydaktyczne</w:t>
      </w:r>
      <w:r w:rsidRPr="00C839B8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C839B8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8764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839B8">
        <w:rPr>
          <w:rFonts w:ascii="Corbel" w:hAnsi="Corbel"/>
          <w:b w:val="0"/>
          <w:smallCaps w:val="0"/>
          <w:szCs w:val="24"/>
        </w:rPr>
        <w:t>Wykład: wykład problemowy.</w:t>
      </w:r>
    </w:p>
    <w:p w:rsidR="00E960BB" w:rsidRPr="00C839B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839B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4. </w:t>
      </w:r>
      <w:r w:rsidR="0085747A" w:rsidRPr="00C839B8">
        <w:rPr>
          <w:rFonts w:ascii="Corbel" w:hAnsi="Corbel"/>
          <w:smallCaps w:val="0"/>
          <w:szCs w:val="24"/>
        </w:rPr>
        <w:t>METODY I KRYTERIA OCENY</w:t>
      </w:r>
      <w:r w:rsidR="009F4610" w:rsidRPr="00C839B8">
        <w:rPr>
          <w:rFonts w:ascii="Corbel" w:hAnsi="Corbel"/>
          <w:smallCaps w:val="0"/>
          <w:szCs w:val="24"/>
        </w:rPr>
        <w:t xml:space="preserve"> </w:t>
      </w:r>
    </w:p>
    <w:p w:rsidR="00923D7D" w:rsidRPr="00C839B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C839B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839B8">
        <w:rPr>
          <w:rFonts w:ascii="Corbel" w:hAnsi="Corbel"/>
          <w:smallCaps w:val="0"/>
          <w:szCs w:val="24"/>
        </w:rPr>
        <w:t>uczenia się</w:t>
      </w:r>
    </w:p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39B8" w:rsidTr="00C05F44">
        <w:tc>
          <w:tcPr>
            <w:tcW w:w="1985" w:type="dxa"/>
            <w:vAlign w:val="center"/>
          </w:tcPr>
          <w:p w:rsidR="0085747A" w:rsidRPr="00C839B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C839B8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C839B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C839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C839B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39B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839B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839B8" w:rsidTr="00C05F44">
        <w:tc>
          <w:tcPr>
            <w:tcW w:w="1985" w:type="dxa"/>
          </w:tcPr>
          <w:p w:rsidR="0085747A" w:rsidRPr="00C839B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Ek</w:t>
            </w:r>
            <w:r w:rsidR="0085747A" w:rsidRPr="00C839B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839B8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C839B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C839B8" w:rsidTr="00C05F44">
        <w:tc>
          <w:tcPr>
            <w:tcW w:w="1985" w:type="dxa"/>
          </w:tcPr>
          <w:p w:rsidR="0085747A" w:rsidRPr="00C839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C839B8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C839B8" w:rsidRDefault="000517F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839B8" w:rsidTr="00C05F44">
        <w:tc>
          <w:tcPr>
            <w:tcW w:w="1985" w:type="dxa"/>
          </w:tcPr>
          <w:p w:rsidR="00C542A5" w:rsidRPr="00C839B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C839B8" w:rsidRDefault="008764BF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C839B8" w:rsidRDefault="000517F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C839B8" w:rsidTr="00C05F44">
        <w:tc>
          <w:tcPr>
            <w:tcW w:w="1985" w:type="dxa"/>
          </w:tcPr>
          <w:p w:rsidR="00C542A5" w:rsidRPr="00C839B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C839B8" w:rsidRDefault="008764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C839B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39B8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C839B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4.2 </w:t>
      </w:r>
      <w:r w:rsidR="0085747A" w:rsidRPr="00C839B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839B8">
        <w:rPr>
          <w:rFonts w:ascii="Corbel" w:hAnsi="Corbel"/>
          <w:smallCaps w:val="0"/>
          <w:szCs w:val="24"/>
        </w:rPr>
        <w:t xml:space="preserve"> </w:t>
      </w:r>
    </w:p>
    <w:p w:rsidR="00923D7D" w:rsidRPr="00C839B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39B8" w:rsidTr="00923D7D">
        <w:tc>
          <w:tcPr>
            <w:tcW w:w="9670" w:type="dxa"/>
          </w:tcPr>
          <w:p w:rsidR="008764BF" w:rsidRPr="00C839B8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Systematyczne i aktywne uczestnictwo w zajęciach.</w:t>
            </w:r>
          </w:p>
          <w:p w:rsidR="0085747A" w:rsidRPr="00C839B8" w:rsidRDefault="008764BF" w:rsidP="008764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pisemnego, zawierającego pytania otwarte badające posiadaną wiedzę i umiejętności wynikające z realizacji przedmiotu.</w:t>
            </w:r>
          </w:p>
        </w:tc>
      </w:tr>
    </w:tbl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C839B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839B8">
        <w:rPr>
          <w:rFonts w:ascii="Corbel" w:hAnsi="Corbel"/>
          <w:b/>
          <w:sz w:val="24"/>
          <w:szCs w:val="24"/>
        </w:rPr>
        <w:t xml:space="preserve">5. </w:t>
      </w:r>
      <w:r w:rsidR="00C61DC5" w:rsidRPr="00C839B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C839B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39B8" w:rsidTr="003E1941">
        <w:tc>
          <w:tcPr>
            <w:tcW w:w="4962" w:type="dxa"/>
            <w:vAlign w:val="center"/>
          </w:tcPr>
          <w:p w:rsidR="0085747A" w:rsidRPr="00C839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39B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839B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839B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C839B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839B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839B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839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839B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839B8" w:rsidTr="00923D7D">
        <w:tc>
          <w:tcPr>
            <w:tcW w:w="4962" w:type="dxa"/>
          </w:tcPr>
          <w:p w:rsidR="0085747A" w:rsidRPr="00C839B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G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839B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839B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lastRenderedPageBreak/>
              <w:t>z</w:t>
            </w:r>
            <w:r w:rsidR="009C1331" w:rsidRPr="00C839B8">
              <w:rPr>
                <w:rFonts w:ascii="Corbel" w:hAnsi="Corbel"/>
                <w:sz w:val="24"/>
                <w:szCs w:val="24"/>
              </w:rPr>
              <w:t> </w:t>
            </w:r>
            <w:r w:rsidR="0045729E" w:rsidRPr="00C839B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839B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39B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839B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839B8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C839B8" w:rsidTr="00923D7D">
        <w:tc>
          <w:tcPr>
            <w:tcW w:w="4962" w:type="dxa"/>
          </w:tcPr>
          <w:p w:rsidR="00C61DC5" w:rsidRPr="00C839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C839B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C839B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C839B8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C839B8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C839B8" w:rsidRDefault="00A86535" w:rsidP="00865C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839B8" w:rsidTr="00923D7D">
        <w:tc>
          <w:tcPr>
            <w:tcW w:w="4962" w:type="dxa"/>
          </w:tcPr>
          <w:p w:rsidR="0071620A" w:rsidRPr="00C839B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839B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839B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C839B8" w:rsidRDefault="00A86535" w:rsidP="00865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(</w:t>
            </w:r>
            <w:r w:rsidR="009D5952" w:rsidRPr="00C839B8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C839B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C839B8" w:rsidRDefault="00C0723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C839B8" w:rsidTr="00923D7D">
        <w:tc>
          <w:tcPr>
            <w:tcW w:w="4962" w:type="dxa"/>
          </w:tcPr>
          <w:p w:rsidR="0085747A" w:rsidRPr="00C839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C839B8" w:rsidRDefault="008764BF" w:rsidP="000517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C839B8" w:rsidTr="00923D7D">
        <w:tc>
          <w:tcPr>
            <w:tcW w:w="4962" w:type="dxa"/>
          </w:tcPr>
          <w:p w:rsidR="0085747A" w:rsidRPr="00C839B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839B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C839B8" w:rsidRDefault="008764B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839B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C839B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839B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839B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839B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6. </w:t>
      </w:r>
      <w:r w:rsidR="0085747A" w:rsidRPr="00C839B8">
        <w:rPr>
          <w:rFonts w:ascii="Corbel" w:hAnsi="Corbel"/>
          <w:smallCaps w:val="0"/>
          <w:szCs w:val="24"/>
        </w:rPr>
        <w:t>PRAKTYKI ZAWO</w:t>
      </w:r>
      <w:r w:rsidR="009C1331" w:rsidRPr="00C839B8">
        <w:rPr>
          <w:rFonts w:ascii="Corbel" w:hAnsi="Corbel"/>
          <w:smallCaps w:val="0"/>
          <w:szCs w:val="24"/>
        </w:rPr>
        <w:t>DOWE W RAMACH PRZEDMIOTU</w:t>
      </w:r>
    </w:p>
    <w:p w:rsidR="0085747A" w:rsidRPr="00C839B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839B8" w:rsidTr="0071620A">
        <w:trPr>
          <w:trHeight w:val="397"/>
        </w:trPr>
        <w:tc>
          <w:tcPr>
            <w:tcW w:w="3544" w:type="dxa"/>
          </w:tcPr>
          <w:p w:rsidR="0085747A" w:rsidRPr="00C839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839B8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839B8" w:rsidTr="0071620A">
        <w:trPr>
          <w:trHeight w:val="397"/>
        </w:trPr>
        <w:tc>
          <w:tcPr>
            <w:tcW w:w="3544" w:type="dxa"/>
          </w:tcPr>
          <w:p w:rsidR="0085747A" w:rsidRPr="00C839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839B8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C839B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839B8">
        <w:rPr>
          <w:rFonts w:ascii="Corbel" w:hAnsi="Corbel"/>
          <w:smallCaps w:val="0"/>
          <w:szCs w:val="24"/>
        </w:rPr>
        <w:t xml:space="preserve">7. </w:t>
      </w:r>
      <w:r w:rsidR="0085747A" w:rsidRPr="00C839B8">
        <w:rPr>
          <w:rFonts w:ascii="Corbel" w:hAnsi="Corbel"/>
          <w:smallCaps w:val="0"/>
          <w:szCs w:val="24"/>
        </w:rPr>
        <w:t>LITERATURA</w:t>
      </w:r>
      <w:r w:rsidRPr="00C839B8">
        <w:rPr>
          <w:rFonts w:ascii="Corbel" w:hAnsi="Corbel"/>
          <w:smallCaps w:val="0"/>
          <w:szCs w:val="24"/>
        </w:rPr>
        <w:t xml:space="preserve"> </w:t>
      </w:r>
    </w:p>
    <w:p w:rsidR="00675843" w:rsidRPr="00C839B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839B8" w:rsidTr="0071620A">
        <w:trPr>
          <w:trHeight w:val="397"/>
        </w:trPr>
        <w:tc>
          <w:tcPr>
            <w:tcW w:w="7513" w:type="dxa"/>
          </w:tcPr>
          <w:p w:rsidR="0085747A" w:rsidRPr="00C839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Postawy wychowanków domów dziecka wobec norm społecznych przejawy i uwarunkowania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W. Furmanek (red.),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badań nad wartościami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Uniwersytetu Rzeszowskiego, Rzeszów 2006, s. 201 – 208.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Grzywa – </w:t>
            </w:r>
            <w:proofErr w:type="spellStart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Bilkiewicz</w:t>
            </w:r>
            <w:proofErr w:type="spellEnd"/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młodzieży z placówek socjalizacyjnych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W. Furmanek (red.), 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 badań nad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wartościami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Rzeszowskiego, Rzeszów 2006, s.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226-232.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Z. </w:t>
            </w:r>
            <w:proofErr w:type="spellStart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Moralność i et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yka w ponowoczesności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1996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Hołówka</w:t>
            </w:r>
            <w:proofErr w:type="spellEnd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Etyka w działaniu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alizacyjna. Wybrane zagadnienia teoretyczne,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diagnostyczne i metodyczne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2001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Chałas</w:t>
            </w:r>
            <w:proofErr w:type="spellEnd"/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ku wartości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om. Elementy teorii i praktyki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tom 1, Lublin – Kielce 2003.</w:t>
            </w:r>
          </w:p>
          <w:p w:rsidR="008764BF" w:rsidRPr="00C839B8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Cichoń W</w:t>
            </w:r>
            <w:r w:rsidR="008764BF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="008764BF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Wartości – człowi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ek – wychowanie. Z problematyki </w:t>
            </w:r>
            <w:proofErr w:type="spellStart"/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aksjologiczno</w:t>
            </w:r>
            <w:proofErr w:type="spellEnd"/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–</w:t>
            </w:r>
            <w:r w:rsidR="008764BF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wychowawczej</w:t>
            </w:r>
            <w:r w:rsidR="008764BF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1996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Kotarbiński t.,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Prakseologia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t. I, II, Wrocław 1999, 2003.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Olech a.,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Etos zawodowy praco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wników socjalnych. Wartości, normy, dylematy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etyczne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2006.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Ossowska M.,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Normy moralne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1970.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Rybczyńska D.A.., Olszak – Kr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zyżanowska B., 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Aksjologia pracy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socjalnej – wybrane zagadn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ienia. Pracownik socjalny wobec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problemów i kwestii społecznych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1995.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Obraz śr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odowiska rodzinnego wychowanków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podkarpackich placówek socjali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zacyjnych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U. Gruca-</w:t>
            </w:r>
            <w:proofErr w:type="spellStart"/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Dziecko i rodzina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Społeczne powinności opieki i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wychowania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tu Rzeszowskiego, Rzeszów 2007,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 162 – 174.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jako wartoś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ć w opinii młodzieży z placówek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socjalizacyjnych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W. Furman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 (red.), 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Praca człowieka jako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kategoria współczesnej pedag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ogiki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Uniwersytetu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Rzeszowskiego i IBE w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Warszaw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ie, Rzeszów – Warszawa 2007, s.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228 – 232.</w:t>
            </w:r>
          </w:p>
          <w:p w:rsidR="008764BF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ratunek dzie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ciom dotkniętym przemocą – rola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placówek socjalizacyjnych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(w:) B. </w:t>
            </w:r>
            <w:proofErr w:type="spellStart"/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Szluz</w:t>
            </w:r>
            <w:proofErr w:type="spellEnd"/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Przemoc.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Konteksty społeczno-kultur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owe. Społeczne i psychologiczne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aspekty zjawiska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tom I, Wydawnictwo Uniwersytetu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Rzeszowskiego, Rzeszów 2007, s. 184 – 189.</w:t>
            </w:r>
          </w:p>
          <w:p w:rsidR="00256651" w:rsidRPr="00C839B8" w:rsidRDefault="008764BF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Zięba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Trudności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opiekuna-wychowawcy w placówce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socjalizacyjnej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(w:) E. I. Laska (r</w:t>
            </w:r>
            <w:r w:rsidR="001E7376"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ed.), </w:t>
            </w:r>
            <w:r w:rsidR="001E7376"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Nauczyciel wobec wczesnej </w:t>
            </w:r>
            <w:r w:rsidRPr="00C839B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edukacji dzieci</w:t>
            </w:r>
            <w:r w:rsidRPr="00C839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Uniwersytetu Rzeszowskiego, Rzeszów 2007, s. 257 – 262.</w:t>
            </w:r>
          </w:p>
        </w:tc>
      </w:tr>
      <w:tr w:rsidR="0085747A" w:rsidRPr="00C839B8" w:rsidTr="0071620A">
        <w:trPr>
          <w:trHeight w:val="397"/>
        </w:trPr>
        <w:tc>
          <w:tcPr>
            <w:tcW w:w="7513" w:type="dxa"/>
          </w:tcPr>
          <w:p w:rsidR="0085747A" w:rsidRPr="00C839B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E7376" w:rsidRPr="00C839B8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39B8">
              <w:rPr>
                <w:rFonts w:ascii="Corbel" w:hAnsi="Corbel"/>
                <w:b w:val="0"/>
                <w:smallCaps w:val="0"/>
                <w:szCs w:val="24"/>
              </w:rPr>
              <w:t>Lazari</w:t>
            </w:r>
            <w:proofErr w:type="spellEnd"/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-Pawłowska I., </w:t>
            </w:r>
            <w:r w:rsidRPr="00C839B8">
              <w:rPr>
                <w:rFonts w:ascii="Corbel" w:hAnsi="Corbel"/>
                <w:b w:val="0"/>
                <w:i/>
                <w:smallCaps w:val="0"/>
                <w:szCs w:val="24"/>
              </w:rPr>
              <w:t>Etyka: pisma wybrane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, Wrocław 1992.</w:t>
            </w:r>
          </w:p>
          <w:p w:rsidR="001E7376" w:rsidRPr="00C839B8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Lipiec J., </w:t>
            </w:r>
            <w:r w:rsidRPr="00C839B8">
              <w:rPr>
                <w:rFonts w:ascii="Corbel" w:hAnsi="Corbel"/>
                <w:b w:val="0"/>
                <w:i/>
                <w:smallCaps w:val="0"/>
                <w:szCs w:val="24"/>
              </w:rPr>
              <w:t>Świat wartości. Wprowadzenie do aksjologii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, Kraków 2001.</w:t>
            </w:r>
          </w:p>
          <w:p w:rsidR="00132372" w:rsidRPr="00C839B8" w:rsidRDefault="001E7376" w:rsidP="001E7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39B8">
              <w:rPr>
                <w:rFonts w:ascii="Corbel" w:hAnsi="Corbel"/>
                <w:b w:val="0"/>
                <w:smallCaps w:val="0"/>
                <w:szCs w:val="24"/>
              </w:rPr>
              <w:t xml:space="preserve">Wojtyła K., </w:t>
            </w:r>
            <w:r w:rsidRPr="00C839B8">
              <w:rPr>
                <w:rFonts w:ascii="Corbel" w:hAnsi="Corbel"/>
                <w:b w:val="0"/>
                <w:i/>
                <w:smallCaps w:val="0"/>
                <w:szCs w:val="24"/>
              </w:rPr>
              <w:t>Elementarz etyczny</w:t>
            </w:r>
            <w:r w:rsidRPr="00C839B8">
              <w:rPr>
                <w:rFonts w:ascii="Corbel" w:hAnsi="Corbel"/>
                <w:b w:val="0"/>
                <w:smallCaps w:val="0"/>
                <w:szCs w:val="24"/>
              </w:rPr>
              <w:t>, Lublin 1988.</w:t>
            </w:r>
          </w:p>
        </w:tc>
      </w:tr>
    </w:tbl>
    <w:p w:rsidR="0085747A" w:rsidRPr="00C839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C839B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839B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839B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366" w:rsidRDefault="00027366" w:rsidP="00C16ABF">
      <w:pPr>
        <w:spacing w:after="0" w:line="240" w:lineRule="auto"/>
      </w:pPr>
      <w:r>
        <w:separator/>
      </w:r>
    </w:p>
  </w:endnote>
  <w:endnote w:type="continuationSeparator" w:id="0">
    <w:p w:rsidR="00027366" w:rsidRDefault="000273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366" w:rsidRDefault="00027366" w:rsidP="00C16ABF">
      <w:pPr>
        <w:spacing w:after="0" w:line="240" w:lineRule="auto"/>
      </w:pPr>
      <w:r>
        <w:separator/>
      </w:r>
    </w:p>
  </w:footnote>
  <w:footnote w:type="continuationSeparator" w:id="0">
    <w:p w:rsidR="00027366" w:rsidRDefault="000273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732"/>
    <w:rsid w:val="00022ECE"/>
    <w:rsid w:val="00027366"/>
    <w:rsid w:val="00042A51"/>
    <w:rsid w:val="00042D2E"/>
    <w:rsid w:val="00044C82"/>
    <w:rsid w:val="000517F5"/>
    <w:rsid w:val="00070ED6"/>
    <w:rsid w:val="000742DC"/>
    <w:rsid w:val="00084C12"/>
    <w:rsid w:val="0009462C"/>
    <w:rsid w:val="00094B12"/>
    <w:rsid w:val="00095B74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237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3EFB"/>
    <w:rsid w:val="001D657B"/>
    <w:rsid w:val="001D7B54"/>
    <w:rsid w:val="001E0209"/>
    <w:rsid w:val="001E7376"/>
    <w:rsid w:val="001F2CA2"/>
    <w:rsid w:val="001F44C7"/>
    <w:rsid w:val="002144C0"/>
    <w:rsid w:val="0022477D"/>
    <w:rsid w:val="002278A9"/>
    <w:rsid w:val="002336F9"/>
    <w:rsid w:val="0024028F"/>
    <w:rsid w:val="00244ABC"/>
    <w:rsid w:val="00244CE2"/>
    <w:rsid w:val="00256651"/>
    <w:rsid w:val="00280E7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FE"/>
    <w:rsid w:val="002C1F06"/>
    <w:rsid w:val="002D3375"/>
    <w:rsid w:val="002D73D4"/>
    <w:rsid w:val="002E3B94"/>
    <w:rsid w:val="002F02A3"/>
    <w:rsid w:val="002F4ABE"/>
    <w:rsid w:val="003018BA"/>
    <w:rsid w:val="0030395F"/>
    <w:rsid w:val="00305C92"/>
    <w:rsid w:val="003151C5"/>
    <w:rsid w:val="00321A3F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F39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C75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5E5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573"/>
    <w:rsid w:val="00734608"/>
    <w:rsid w:val="00745302"/>
    <w:rsid w:val="007461D6"/>
    <w:rsid w:val="00746EC8"/>
    <w:rsid w:val="0076152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5C6B"/>
    <w:rsid w:val="00865FA3"/>
    <w:rsid w:val="008764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38FF"/>
    <w:rsid w:val="00997F14"/>
    <w:rsid w:val="009A78D9"/>
    <w:rsid w:val="009C1331"/>
    <w:rsid w:val="009C1CBC"/>
    <w:rsid w:val="009C3E31"/>
    <w:rsid w:val="009C54AE"/>
    <w:rsid w:val="009C788E"/>
    <w:rsid w:val="009D5952"/>
    <w:rsid w:val="009E3B41"/>
    <w:rsid w:val="009F3C5C"/>
    <w:rsid w:val="009F4610"/>
    <w:rsid w:val="00A00ECC"/>
    <w:rsid w:val="00A155EE"/>
    <w:rsid w:val="00A166CD"/>
    <w:rsid w:val="00A2245B"/>
    <w:rsid w:val="00A30110"/>
    <w:rsid w:val="00A355A9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603"/>
    <w:rsid w:val="00B90885"/>
    <w:rsid w:val="00BA324E"/>
    <w:rsid w:val="00BB520A"/>
    <w:rsid w:val="00BD3869"/>
    <w:rsid w:val="00BD66E9"/>
    <w:rsid w:val="00BD6FF4"/>
    <w:rsid w:val="00BE6DC4"/>
    <w:rsid w:val="00BF2C41"/>
    <w:rsid w:val="00C058B4"/>
    <w:rsid w:val="00C05F44"/>
    <w:rsid w:val="00C07234"/>
    <w:rsid w:val="00C131B5"/>
    <w:rsid w:val="00C16ABF"/>
    <w:rsid w:val="00C170AE"/>
    <w:rsid w:val="00C25636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839B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7F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9FD"/>
    <w:rsid w:val="00F070AB"/>
    <w:rsid w:val="00F17567"/>
    <w:rsid w:val="00F27A7B"/>
    <w:rsid w:val="00F526AF"/>
    <w:rsid w:val="00F617C3"/>
    <w:rsid w:val="00F7066B"/>
    <w:rsid w:val="00F83B28"/>
    <w:rsid w:val="00FA46E5"/>
    <w:rsid w:val="00FA70A8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89F1-8D2C-4F41-BC79-07D80C91C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2020-01-15T13:04:00Z</cp:lastPrinted>
  <dcterms:created xsi:type="dcterms:W3CDTF">2019-11-03T17:54:00Z</dcterms:created>
  <dcterms:modified xsi:type="dcterms:W3CDTF">2021-01-18T09:08:00Z</dcterms:modified>
</cp:coreProperties>
</file>